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33462038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05F2B9C1" w14:textId="77777777" w:rsidR="003F74C0" w:rsidRDefault="003F74C0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08C3C30" wp14:editId="3EEDC4C5">
                    <wp:simplePos x="0" y="0"/>
                    <wp:positionH relativeFrom="margin">
                      <wp:posOffset>5181828</wp:posOffset>
                    </wp:positionH>
                    <wp:positionV relativeFrom="page">
                      <wp:posOffset>250166</wp:posOffset>
                    </wp:positionV>
                    <wp:extent cx="828135" cy="1203982"/>
                    <wp:effectExtent l="0" t="0" r="0" b="0"/>
                    <wp:wrapNone/>
                    <wp:docPr id="132" name="Obdélník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828135" cy="120398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6B25268" w14:textId="77777777" w:rsidR="003A1B0D" w:rsidRDefault="003A1B0D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2015/2016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08C3C30" id="Obdélník 132" o:spid="_x0000_s1026" style="position:absolute;margin-left:408pt;margin-top:19.7pt;width:65.2pt;height:94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" fillcolor="#5b9bd5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6B25268" w14:textId="77777777" w:rsidR="003A1B0D" w:rsidRDefault="003A1B0D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2015/2016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52100BEA" w14:textId="77777777" w:rsidR="003F74C0" w:rsidRDefault="00D03440">
          <w:pPr>
            <w:rPr>
              <w:sz w:val="24"/>
              <w:szCs w:val="24"/>
            </w:rPr>
          </w:pPr>
          <w:r w:rsidRPr="00D03440">
            <w:rPr>
              <w:noProof/>
              <w:sz w:val="24"/>
              <w:szCs w:val="24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05F8071B" wp14:editId="17354471">
                    <wp:simplePos x="0" y="0"/>
                    <wp:positionH relativeFrom="column">
                      <wp:posOffset>635635</wp:posOffset>
                    </wp:positionH>
                    <wp:positionV relativeFrom="paragraph">
                      <wp:posOffset>800568</wp:posOffset>
                    </wp:positionV>
                    <wp:extent cx="4554220" cy="1404620"/>
                    <wp:effectExtent l="0" t="0" r="0" b="8890"/>
                    <wp:wrapSquare wrapText="bothSides"/>
                    <wp:docPr id="1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5422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B87805" w14:textId="77777777" w:rsidR="003A1B0D" w:rsidRPr="00D03440" w:rsidRDefault="003A1B0D" w:rsidP="00D03440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03440">
                                  <w:rPr>
                                    <w:sz w:val="28"/>
                                    <w:szCs w:val="28"/>
                                  </w:rPr>
                                  <w:t>UNIVERZITA J. E. PURKYŇĚ V ÚSTÍ NAD LABEM</w:t>
                                </w:r>
                              </w:p>
                              <w:p w14:paraId="46E1236B" w14:textId="77777777" w:rsidR="003A1B0D" w:rsidRPr="00D03440" w:rsidRDefault="003A1B0D" w:rsidP="00D03440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03440">
                                  <w:rPr>
                                    <w:sz w:val="28"/>
                                    <w:szCs w:val="28"/>
                                  </w:rPr>
                                  <w:t>Fakulta sociálně ekonomická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5F807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7" type="#_x0000_t202" style="position:absolute;margin-left:50.05pt;margin-top:63.05pt;width:358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" stroked="f">
                    <v:textbox style="mso-fit-shape-to-text:t">
                      <w:txbxContent>
                        <w:p w14:paraId="33B87805" w14:textId="77777777" w:rsidR="003A1B0D" w:rsidRPr="00D03440" w:rsidRDefault="003A1B0D" w:rsidP="00D0344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03440">
                            <w:rPr>
                              <w:sz w:val="28"/>
                              <w:szCs w:val="28"/>
                            </w:rPr>
                            <w:t>UNIVERZITA J. E. PURKYŇĚ V ÚSTÍ NAD LABEM</w:t>
                          </w:r>
                        </w:p>
                        <w:p w14:paraId="46E1236B" w14:textId="77777777" w:rsidR="003A1B0D" w:rsidRPr="00D03440" w:rsidRDefault="003A1B0D" w:rsidP="00D0344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03440">
                            <w:rPr>
                              <w:sz w:val="28"/>
                              <w:szCs w:val="28"/>
                            </w:rPr>
                            <w:t>Fakulta sociálně ekonomická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n-US"/>
            </w:rPr>
            <w:drawing>
              <wp:anchor distT="0" distB="0" distL="114300" distR="114300" simplePos="0" relativeHeight="251669504" behindDoc="0" locked="0" layoutInCell="1" allowOverlap="1" wp14:anchorId="4FDB4269" wp14:editId="298F83D9">
                <wp:simplePos x="0" y="0"/>
                <wp:positionH relativeFrom="column">
                  <wp:posOffset>1506855</wp:posOffset>
                </wp:positionH>
                <wp:positionV relativeFrom="paragraph">
                  <wp:posOffset>2015310</wp:posOffset>
                </wp:positionV>
                <wp:extent cx="2665730" cy="2752090"/>
                <wp:effectExtent l="0" t="0" r="1270" b="0"/>
                <wp:wrapTopAndBottom/>
                <wp:docPr id="11" name="Obrázek 11" descr="http://www.vysokoskolak.cz/data/logo/in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vysokoskolak.cz/data/logo/in_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5730" cy="275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F74C0" w:rsidRPr="003F74C0">
            <w:rPr>
              <w:noProof/>
              <w:sz w:val="24"/>
              <w:szCs w:val="24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7FD4C43E" wp14:editId="20796CAC">
                    <wp:simplePos x="0" y="0"/>
                    <wp:positionH relativeFrom="column">
                      <wp:posOffset>1774190</wp:posOffset>
                    </wp:positionH>
                    <wp:positionV relativeFrom="paragraph">
                      <wp:posOffset>7041515</wp:posOffset>
                    </wp:positionV>
                    <wp:extent cx="2360930" cy="1543685"/>
                    <wp:effectExtent l="0" t="0" r="635" b="0"/>
                    <wp:wrapSquare wrapText="bothSides"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5436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32ED5C" w14:textId="77777777" w:rsidR="003A1B0D" w:rsidRDefault="003A1B0D" w:rsidP="003F74C0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F74C0">
                                  <w:rPr>
                                    <w:sz w:val="28"/>
                                    <w:szCs w:val="28"/>
                                  </w:rPr>
                                  <w:t>(Práce s daty)</w:t>
                                </w:r>
                              </w:p>
                              <w:p w14:paraId="76C898BE" w14:textId="77777777" w:rsidR="003A1B0D" w:rsidRDefault="003A1B0D" w:rsidP="003F74C0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898A551" w14:textId="77777777" w:rsidR="003A1B0D" w:rsidRDefault="003A1B0D" w:rsidP="003F74C0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30ADB62" w14:textId="77777777" w:rsidR="003A1B0D" w:rsidRPr="003F74C0" w:rsidRDefault="003A1B0D" w:rsidP="003F74C0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Letní semestr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D4C43E" id="_x0000_s1028" type="#_x0000_t202" style="position:absolute;margin-left:139.7pt;margin-top:554.45pt;width:185.9pt;height:121.5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" stroked="f">
                    <v:textbox>
                      <w:txbxContent>
                        <w:p w14:paraId="0232ED5C" w14:textId="77777777" w:rsidR="003A1B0D" w:rsidRDefault="003A1B0D" w:rsidP="003F74C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F74C0">
                            <w:rPr>
                              <w:sz w:val="28"/>
                              <w:szCs w:val="28"/>
                            </w:rPr>
                            <w:t>(Práce s daty)</w:t>
                          </w:r>
                        </w:p>
                        <w:p w14:paraId="76C898BE" w14:textId="77777777" w:rsidR="003A1B0D" w:rsidRDefault="003A1B0D" w:rsidP="003F74C0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0898A551" w14:textId="77777777" w:rsidR="003A1B0D" w:rsidRDefault="003A1B0D" w:rsidP="003F74C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630ADB62" w14:textId="77777777" w:rsidR="003A1B0D" w:rsidRPr="003F74C0" w:rsidRDefault="003A1B0D" w:rsidP="003F74C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Letní semestr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F74C0">
            <w:rPr>
              <w:noProof/>
              <w:lang w:val="en-US"/>
            </w:rPr>
            <mc:AlternateContent>
              <mc:Choice Requires="wps">
                <w:drawing>
                  <wp:anchor distT="0" distB="0" distL="182880" distR="182880" simplePos="0" relativeHeight="251668480" behindDoc="0" locked="0" layoutInCell="1" allowOverlap="1" wp14:anchorId="66EEB72B" wp14:editId="6EF5DBF6">
                    <wp:simplePos x="0" y="0"/>
                    <wp:positionH relativeFrom="margin">
                      <wp:posOffset>638882</wp:posOffset>
                    </wp:positionH>
                    <wp:positionV relativeFrom="page">
                      <wp:posOffset>6671202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Textové pol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760FD5" w14:textId="77777777" w:rsidR="003A1B0D" w:rsidRPr="003F74C0" w:rsidRDefault="003B257B" w:rsidP="003F74C0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sz w:val="52"/>
                                      <w:szCs w:val="52"/>
                                    </w:rPr>
                                    <w:alias w:val="Název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A1B0D" w:rsidRPr="003F74C0">
                                      <w:rPr>
                                        <w:sz w:val="52"/>
                                        <w:szCs w:val="52"/>
                                      </w:rPr>
                                      <w:t>Kriminalita mužů a žen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Podtitul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64A2F3A" w14:textId="77777777" w:rsidR="003A1B0D" w:rsidRDefault="003A1B0D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7029D8A" w14:textId="21C441E2" w:rsidR="003A1B0D" w:rsidRPr="003F74C0" w:rsidRDefault="003B257B" w:rsidP="003F74C0">
                                    <w:pPr>
                                      <w:pStyle w:val="NoSpacing"/>
                                      <w:spacing w:before="80"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 w14:anchorId="66EEB72B" id="Textové pole 131" o:spid="_x0000_s1029" type="#_x0000_t202" style="position:absolute;margin-left:50.3pt;margin-top:525.3pt;width:369pt;height:529.2pt;z-index:251668480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" filled="f" stroked="f" strokeweight=".5pt">
                    <v:textbox style="mso-fit-shape-to-text:t" inset="0,0,0,0">
                      <w:txbxContent>
                        <w:p w14:paraId="22760FD5" w14:textId="77777777" w:rsidR="003A1B0D" w:rsidRPr="003F74C0" w:rsidRDefault="003B257B" w:rsidP="003F74C0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alias w:val="Název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A1B0D" w:rsidRPr="003F74C0">
                                <w:rPr>
                                  <w:sz w:val="52"/>
                                  <w:szCs w:val="52"/>
                                </w:rPr>
                                <w:t>Kriminalita mužů a žen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Podtitul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64A2F3A" w14:textId="77777777" w:rsidR="003A1B0D" w:rsidRDefault="003A1B0D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07029D8A" w14:textId="21C441E2" w:rsidR="003A1B0D" w:rsidRPr="003F74C0" w:rsidRDefault="003B257B" w:rsidP="003F74C0">
                              <w:pPr>
                                <w:pStyle w:val="NoSpacing"/>
                                <w:spacing w:before="80"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3F74C0">
            <w:rPr>
              <w:sz w:val="24"/>
              <w:szCs w:val="24"/>
            </w:rPr>
            <w:br w:type="page"/>
          </w:r>
        </w:p>
      </w:sdtContent>
    </w:sdt>
    <w:p w14:paraId="0A6265F7" w14:textId="77777777" w:rsidR="003C1737" w:rsidRDefault="00EF1387" w:rsidP="003C1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Zdroje dat: ČESKÝ STATISTICKÝ ÚŘAD</w:t>
      </w:r>
      <w:r w:rsidR="003C1737">
        <w:rPr>
          <w:b/>
          <w:sz w:val="28"/>
          <w:szCs w:val="28"/>
        </w:rPr>
        <w:t xml:space="preserve"> (Zaostřeno na muže a ženy – kriminalita a soudnictví) - </w:t>
      </w:r>
      <w:hyperlink r:id="rId9" w:history="1">
        <w:r w:rsidR="003C1737" w:rsidRPr="008B09D4">
          <w:rPr>
            <w:rStyle w:val="Hyperlink"/>
            <w:b/>
            <w:sz w:val="28"/>
            <w:szCs w:val="28"/>
          </w:rPr>
          <w:t>https://www.czso.cz/csu/czso/6-soudnictvi-kriminalita5002</w:t>
        </w:r>
      </w:hyperlink>
    </w:p>
    <w:p w14:paraId="7BEE7C5C" w14:textId="77777777" w:rsidR="00AF1F9D" w:rsidRPr="003C1737" w:rsidRDefault="00AF1F9D" w:rsidP="003C17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1737">
        <w:rPr>
          <w:i/>
          <w:sz w:val="24"/>
          <w:szCs w:val="24"/>
        </w:rPr>
        <w:t>Ovlivňující faktory:</w:t>
      </w:r>
      <w:r w:rsidRPr="003C1737">
        <w:rPr>
          <w:sz w:val="24"/>
          <w:szCs w:val="24"/>
        </w:rPr>
        <w:t xml:space="preserve"> pohlaví, věk, vzdělání, typ tre</w:t>
      </w:r>
      <w:r w:rsidR="005B0DC0" w:rsidRPr="003C1737">
        <w:rPr>
          <w:sz w:val="24"/>
          <w:szCs w:val="24"/>
        </w:rPr>
        <w:t>stného činu, počet odsouzených,</w:t>
      </w:r>
      <w:r w:rsidRPr="003C1737">
        <w:rPr>
          <w:sz w:val="24"/>
          <w:szCs w:val="24"/>
        </w:rPr>
        <w:t xml:space="preserve"> délka trestu, celková populace žen a mužů</w:t>
      </w:r>
    </w:p>
    <w:p w14:paraId="0725C824" w14:textId="77777777" w:rsidR="00AF1F9D" w:rsidRDefault="00AF1F9D" w:rsidP="00AF1F9D">
      <w:pPr>
        <w:pStyle w:val="ListParagraph"/>
        <w:rPr>
          <w:sz w:val="24"/>
          <w:szCs w:val="24"/>
        </w:rPr>
      </w:pPr>
    </w:p>
    <w:p w14:paraId="4F7BC426" w14:textId="77777777" w:rsidR="00AF1F9D" w:rsidRDefault="00AF1F9D" w:rsidP="00AF1F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Výsledek:</w:t>
      </w:r>
      <w:r>
        <w:rPr>
          <w:sz w:val="24"/>
          <w:szCs w:val="24"/>
        </w:rPr>
        <w:t xml:space="preserve"> procentuální vyjádření kriminality daného pohlaví</w:t>
      </w:r>
    </w:p>
    <w:p w14:paraId="5A20D30D" w14:textId="77777777" w:rsidR="00AF1F9D" w:rsidRPr="00BD5D38" w:rsidRDefault="00AF1F9D" w:rsidP="00AF1F9D">
      <w:pPr>
        <w:pStyle w:val="ListParagraph"/>
        <w:rPr>
          <w:sz w:val="24"/>
          <w:szCs w:val="24"/>
        </w:rPr>
      </w:pPr>
    </w:p>
    <w:p w14:paraId="384D6D1E" w14:textId="77777777" w:rsidR="002D3AEF" w:rsidRPr="00A46B6B" w:rsidRDefault="00AF1F9D" w:rsidP="00AF1F9D">
      <w:pPr>
        <w:pStyle w:val="ListParagraph"/>
        <w:numPr>
          <w:ilvl w:val="0"/>
          <w:numId w:val="1"/>
        </w:numPr>
      </w:pPr>
      <w:r w:rsidRPr="00AF1F9D">
        <w:rPr>
          <w:i/>
          <w:sz w:val="24"/>
          <w:szCs w:val="24"/>
        </w:rPr>
        <w:t>Technika výpočtu:</w:t>
      </w:r>
      <w:r w:rsidRPr="00AF1F9D">
        <w:rPr>
          <w:sz w:val="24"/>
          <w:szCs w:val="24"/>
        </w:rPr>
        <w:t xml:space="preserve"> průměr</w:t>
      </w:r>
      <w:r w:rsidR="007E26D5">
        <w:rPr>
          <w:sz w:val="24"/>
          <w:szCs w:val="24"/>
        </w:rPr>
        <w:t>, procentuální výpočet</w:t>
      </w:r>
    </w:p>
    <w:p w14:paraId="0D5FF81C" w14:textId="77777777" w:rsidR="00A46B6B" w:rsidRDefault="00A46B6B" w:rsidP="00A46B6B">
      <w:pPr>
        <w:pStyle w:val="ListParagraph"/>
      </w:pPr>
    </w:p>
    <w:p w14:paraId="35BE0657" w14:textId="77777777" w:rsidR="00A46B6B" w:rsidRPr="00A46B6B" w:rsidRDefault="00A46B6B" w:rsidP="00A46B6B">
      <w:pPr>
        <w:pStyle w:val="ListParagraph"/>
        <w:ind w:left="0"/>
        <w:jc w:val="center"/>
        <w:rPr>
          <w:b/>
          <w:sz w:val="24"/>
          <w:szCs w:val="24"/>
        </w:rPr>
      </w:pPr>
      <w:r w:rsidRPr="00705D45">
        <w:rPr>
          <w:b/>
          <w:sz w:val="24"/>
          <w:szCs w:val="24"/>
        </w:rPr>
        <w:t>Celkový počet mužů a žen</w:t>
      </w:r>
    </w:p>
    <w:tbl>
      <w:tblPr>
        <w:tblStyle w:val="ListTable3-Accent2"/>
        <w:tblW w:w="2120" w:type="dxa"/>
        <w:tblInd w:w="3466" w:type="dxa"/>
        <w:tblLook w:val="04A0" w:firstRow="1" w:lastRow="0" w:firstColumn="1" w:lastColumn="0" w:noHBand="0" w:noVBand="1"/>
      </w:tblPr>
      <w:tblGrid>
        <w:gridCol w:w="960"/>
        <w:gridCol w:w="1160"/>
      </w:tblGrid>
      <w:tr w:rsidR="00A46B6B" w:rsidRPr="00705D45" w14:paraId="2773375D" w14:textId="77777777" w:rsidTr="003C1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noWrap/>
            <w:hideMark/>
          </w:tcPr>
          <w:p w14:paraId="56060BF9" w14:textId="77777777" w:rsidR="00A46B6B" w:rsidRPr="00705D45" w:rsidRDefault="00A46B6B" w:rsidP="003A1B0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05D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41063D87" w14:textId="77777777" w:rsidR="00A46B6B" w:rsidRPr="00705D45" w:rsidRDefault="00A46B6B" w:rsidP="003C17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05D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2014</w:t>
            </w:r>
          </w:p>
        </w:tc>
      </w:tr>
      <w:tr w:rsidR="00A46B6B" w:rsidRPr="00705D45" w14:paraId="1E1CBF60" w14:textId="77777777" w:rsidTr="003C1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A1FC407" w14:textId="77777777" w:rsidR="00A46B6B" w:rsidRPr="00705D45" w:rsidRDefault="00A46B6B" w:rsidP="003A1B0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05D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1160" w:type="dxa"/>
            <w:noWrap/>
            <w:hideMark/>
          </w:tcPr>
          <w:p w14:paraId="7FB000D4" w14:textId="77777777" w:rsidR="00A46B6B" w:rsidRPr="00705D45" w:rsidRDefault="00A46B6B" w:rsidP="003A1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05D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5 361 348</w:t>
            </w:r>
          </w:p>
        </w:tc>
      </w:tr>
      <w:tr w:rsidR="00A46B6B" w:rsidRPr="00705D45" w14:paraId="00FECFC6" w14:textId="77777777" w:rsidTr="003C173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FE6912D" w14:textId="77777777" w:rsidR="00A46B6B" w:rsidRPr="00705D45" w:rsidRDefault="00A46B6B" w:rsidP="003A1B0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05D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1160" w:type="dxa"/>
            <w:noWrap/>
            <w:hideMark/>
          </w:tcPr>
          <w:p w14:paraId="5B5C5A3D" w14:textId="77777777" w:rsidR="00A46B6B" w:rsidRPr="00705D45" w:rsidRDefault="00A46B6B" w:rsidP="003A1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05D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5 176 927</w:t>
            </w:r>
          </w:p>
        </w:tc>
      </w:tr>
    </w:tbl>
    <w:p w14:paraId="4A758AD6" w14:textId="77777777" w:rsidR="003A1B0D" w:rsidRPr="007D5F32" w:rsidRDefault="003A1B0D" w:rsidP="003C1737">
      <w:pPr>
        <w:rPr>
          <w:b/>
          <w:i/>
        </w:rPr>
      </w:pPr>
    </w:p>
    <w:p w14:paraId="1A5C1E85" w14:textId="77777777" w:rsidR="007D5F32" w:rsidRPr="007D5F32" w:rsidRDefault="007D5F32" w:rsidP="00A46B6B">
      <w:pPr>
        <w:rPr>
          <w:b/>
          <w:i/>
        </w:rPr>
      </w:pPr>
      <w:r>
        <w:rPr>
          <w:b/>
          <w:i/>
        </w:rPr>
        <w:t>ODSOUZENÍ</w:t>
      </w:r>
      <w:r w:rsidRPr="007D5F32">
        <w:rPr>
          <w:b/>
          <w:i/>
        </w:rPr>
        <w:t xml:space="preserve"> PODLE TYPU TRESTNÉHO ČINU</w:t>
      </w:r>
    </w:p>
    <w:tbl>
      <w:tblPr>
        <w:tblW w:w="10264" w:type="dxa"/>
        <w:tblLook w:val="04A0" w:firstRow="1" w:lastRow="0" w:firstColumn="1" w:lastColumn="0" w:noHBand="0" w:noVBand="1"/>
      </w:tblPr>
      <w:tblGrid>
        <w:gridCol w:w="5391"/>
        <w:gridCol w:w="266"/>
        <w:gridCol w:w="974"/>
        <w:gridCol w:w="266"/>
        <w:gridCol w:w="1098"/>
        <w:gridCol w:w="926"/>
        <w:gridCol w:w="595"/>
        <w:gridCol w:w="748"/>
      </w:tblGrid>
      <w:tr w:rsidR="003A1B0D" w:rsidRPr="003A1B0D" w14:paraId="41B20B77" w14:textId="77777777" w:rsidTr="00BD0994">
        <w:trPr>
          <w:trHeight w:val="315"/>
        </w:trPr>
        <w:tc>
          <w:tcPr>
            <w:tcW w:w="6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B0B8D0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Odsouzení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podle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typu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trestného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činu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-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ženy</w:t>
            </w:r>
            <w:proofErr w:type="spellEnd"/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52E7F5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3D8FE9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68C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BC42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036B56DD" w14:textId="77777777" w:rsidTr="00BD0994">
        <w:trPr>
          <w:trHeight w:val="315"/>
        </w:trPr>
        <w:tc>
          <w:tcPr>
            <w:tcW w:w="5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666EA5C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Typ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trestu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DD9A89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hodnota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224992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3113EB72" w14:textId="77777777" w:rsidR="003A1B0D" w:rsidRPr="003A1B0D" w:rsidRDefault="00BD0994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</w:t>
            </w:r>
            <w:r w:rsidR="003A1B0D"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rocento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ženské</w:t>
            </w:r>
            <w:proofErr w:type="spellEnd"/>
            <w:r w:rsidR="003A1B0D"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populace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476F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510D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2E460979" w14:textId="77777777" w:rsidTr="00BD0994">
        <w:trPr>
          <w:trHeight w:val="300"/>
        </w:trPr>
        <w:tc>
          <w:tcPr>
            <w:tcW w:w="5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F0089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Vražda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8589E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2E7A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20  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8CEF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DE7A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0,00037%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EA983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F37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CC9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170B1184" w14:textId="77777777" w:rsidTr="00BD0994">
        <w:trPr>
          <w:trHeight w:val="300"/>
        </w:trPr>
        <w:tc>
          <w:tcPr>
            <w:tcW w:w="56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E6214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Ublížení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zdraví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7A3A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371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BE51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FA38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0,00692%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F1AE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BA4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1B24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1CDAE384" w14:textId="77777777" w:rsidTr="00BD0994">
        <w:trPr>
          <w:trHeight w:val="300"/>
        </w:trPr>
        <w:tc>
          <w:tcPr>
            <w:tcW w:w="56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ABBBD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Trestné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č.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proti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lid.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důst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D423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24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422E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9A44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0,00045%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6F71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5B9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42FE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63D7F4EC" w14:textId="77777777" w:rsidTr="00BD0994">
        <w:trPr>
          <w:trHeight w:val="300"/>
        </w:trPr>
        <w:tc>
          <w:tcPr>
            <w:tcW w:w="5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56FF3F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Loupež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8AC18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D68C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125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97A6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5899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0,00233%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5DDD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6F7A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6426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4F9FEB32" w14:textId="77777777" w:rsidTr="00BD0994">
        <w:trPr>
          <w:trHeight w:val="300"/>
        </w:trPr>
        <w:tc>
          <w:tcPr>
            <w:tcW w:w="5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DBE9E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Krádež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A86F6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7B7C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740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F1413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D013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0,01380%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6B6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1E9F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946C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310EA01A" w14:textId="77777777" w:rsidTr="00BD0994">
        <w:trPr>
          <w:trHeight w:val="300"/>
        </w:trPr>
        <w:tc>
          <w:tcPr>
            <w:tcW w:w="56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0EAF9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Ost. tr.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činy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proti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majet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DFD6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C1737">
              <w:rPr>
                <w:rFonts w:ascii="Calibri" w:eastAsia="Times New Roman" w:hAnsi="Calibri" w:cs="Times New Roman"/>
                <w:highlight w:val="yellow"/>
                <w:lang w:val="en-US"/>
              </w:rPr>
              <w:t>2 264</w:t>
            </w: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2067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928C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1737"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  <w:t>0,04223%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5D3F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3D3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680E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5381EFDA" w14:textId="77777777" w:rsidTr="00BD0994">
        <w:trPr>
          <w:trHeight w:val="300"/>
        </w:trPr>
        <w:tc>
          <w:tcPr>
            <w:tcW w:w="56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20D61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Hosp.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činy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351A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435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EE1A3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1715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0,00811%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97DE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221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D360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4945CDC3" w14:textId="77777777" w:rsidTr="00BD0994">
        <w:trPr>
          <w:trHeight w:val="300"/>
        </w:trPr>
        <w:tc>
          <w:tcPr>
            <w:tcW w:w="56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DB603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Tr.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činy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vojenské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, … *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74D9" w14:textId="77777777" w:rsidR="003A1B0D" w:rsidRPr="003A1B0D" w:rsidRDefault="003A1B0D" w:rsidP="003A1B0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2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D670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21E1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0,00004%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E804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8E23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C1F5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298FD5F5" w14:textId="77777777" w:rsidTr="00BD0994">
        <w:trPr>
          <w:trHeight w:val="315"/>
        </w:trPr>
        <w:tc>
          <w:tcPr>
            <w:tcW w:w="56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5F3922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Ostatní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krim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činy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celkem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998C3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2 213 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6411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BD76F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0,04128%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4B37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871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7964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33B21522" w14:textId="77777777" w:rsidTr="00BD0994">
        <w:trPr>
          <w:trHeight w:val="300"/>
        </w:trPr>
        <w:tc>
          <w:tcPr>
            <w:tcW w:w="5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FEFA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*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Trestné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činy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proti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republice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cizímu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státu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nebo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mezinárodní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organizace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trestné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činy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vojenské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60E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E8A3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9EF1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4258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E5B0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61DC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155A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1E18182" w14:textId="77777777" w:rsidR="00A46B6B" w:rsidRDefault="003C1737" w:rsidP="003B257B">
      <w:pPr>
        <w:jc w:val="both"/>
      </w:pPr>
      <w:r>
        <w:br/>
        <w:t xml:space="preserve">Pokud pomineme ostatní kriminální činy, u kterých nevíme konkrétní typ trestných činů, tak nejčetnější jsou trestné činy proti majetku, mimo loupeží a krádeží. </w:t>
      </w:r>
    </w:p>
    <w:tbl>
      <w:tblPr>
        <w:tblW w:w="9396" w:type="dxa"/>
        <w:tblLook w:val="04A0" w:firstRow="1" w:lastRow="0" w:firstColumn="1" w:lastColumn="0" w:noHBand="0" w:noVBand="1"/>
      </w:tblPr>
      <w:tblGrid>
        <w:gridCol w:w="5547"/>
        <w:gridCol w:w="266"/>
        <w:gridCol w:w="974"/>
        <w:gridCol w:w="266"/>
        <w:gridCol w:w="1098"/>
        <w:gridCol w:w="769"/>
        <w:gridCol w:w="769"/>
        <w:gridCol w:w="769"/>
      </w:tblGrid>
      <w:tr w:rsidR="003A1B0D" w:rsidRPr="003A1B0D" w14:paraId="7FC61393" w14:textId="77777777" w:rsidTr="003A1B0D">
        <w:trPr>
          <w:trHeight w:val="315"/>
        </w:trPr>
        <w:tc>
          <w:tcPr>
            <w:tcW w:w="6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3322EF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Odsouzení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podle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typu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trestného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činu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-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muži</w:t>
            </w:r>
            <w:proofErr w:type="spellEnd"/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741AD2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D9C73B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A59F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8773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275AA9E1" w14:textId="77777777" w:rsidTr="003A1B0D">
        <w:trPr>
          <w:trHeight w:val="315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CE9F59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Typ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trestu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67ED5F3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AE2CB7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hodnota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9A4FF5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29E51F73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procento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BD0994">
              <w:rPr>
                <w:rFonts w:ascii="Calibri" w:eastAsia="Times New Roman" w:hAnsi="Calibri" w:cs="Times New Roman"/>
                <w:color w:val="000000"/>
                <w:lang w:val="en-US"/>
              </w:rPr>
              <w:t>mužské</w:t>
            </w:r>
            <w:proofErr w:type="spellEnd"/>
            <w:r w:rsidR="00BD099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populace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4D0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EB1E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208A802A" w14:textId="77777777" w:rsidTr="003A1B0D">
        <w:trPr>
          <w:trHeight w:val="300"/>
        </w:trPr>
        <w:tc>
          <w:tcPr>
            <w:tcW w:w="55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33D74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Vražda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D5D37F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84C7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139  </w:t>
            </w:r>
          </w:p>
        </w:tc>
        <w:tc>
          <w:tcPr>
            <w:tcW w:w="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5B7B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8148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0,00268%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AAD2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9C2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B9B0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2B57DB95" w14:textId="77777777" w:rsidTr="003A1B0D">
        <w:trPr>
          <w:trHeight w:val="300"/>
        </w:trPr>
        <w:tc>
          <w:tcPr>
            <w:tcW w:w="56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637BF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Ublížení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zdraví</w:t>
            </w:r>
            <w:proofErr w:type="spellEnd"/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68C2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3 323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A8C9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DDA4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0,06419%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3B36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FDB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3A43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0A1A4C36" w14:textId="77777777" w:rsidTr="003A1B0D">
        <w:trPr>
          <w:trHeight w:val="300"/>
        </w:trPr>
        <w:tc>
          <w:tcPr>
            <w:tcW w:w="56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8FB94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Trestné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č.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proti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lid.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důst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122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754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84DAA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25F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0,01456%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41DF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66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99F6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753C028D" w14:textId="77777777" w:rsidTr="003A1B0D">
        <w:trPr>
          <w:trHeight w:val="300"/>
        </w:trPr>
        <w:tc>
          <w:tcPr>
            <w:tcW w:w="55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EA5EE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Loupež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48837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20A2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1 764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5D8F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6E12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0,03407%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8896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C8C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69C1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0DE1347F" w14:textId="77777777" w:rsidTr="003A1B0D">
        <w:trPr>
          <w:trHeight w:val="300"/>
        </w:trPr>
        <w:tc>
          <w:tcPr>
            <w:tcW w:w="55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3ADB9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Krádež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06761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021C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7 491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6B70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4CA1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0,14470%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0821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C91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EA59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638C45D4" w14:textId="77777777" w:rsidTr="003A1B0D">
        <w:trPr>
          <w:trHeight w:val="300"/>
        </w:trPr>
        <w:tc>
          <w:tcPr>
            <w:tcW w:w="56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A7AFA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Ost. tr.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činy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proti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majet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4009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C1737">
              <w:rPr>
                <w:rFonts w:ascii="Calibri" w:eastAsia="Times New Roman" w:hAnsi="Calibri" w:cs="Times New Roman"/>
                <w:highlight w:val="yellow"/>
                <w:lang w:val="en-US"/>
              </w:rPr>
              <w:t xml:space="preserve">8 986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74CB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0D0F" w14:textId="77777777" w:rsidR="003A1B0D" w:rsidRPr="003C1737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</w:pPr>
            <w:r w:rsidRPr="003C1737"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  <w:t>0,17358%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9D1D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F35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CFA2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4A961808" w14:textId="77777777" w:rsidTr="003A1B0D">
        <w:trPr>
          <w:trHeight w:val="300"/>
        </w:trPr>
        <w:tc>
          <w:tcPr>
            <w:tcW w:w="56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5FB6E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Hosp.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činy</w:t>
            </w:r>
            <w:proofErr w:type="spellEnd"/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6A13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2 336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A308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35EF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0,04512%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3122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280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9306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72F541E8" w14:textId="77777777" w:rsidTr="003A1B0D">
        <w:trPr>
          <w:trHeight w:val="300"/>
        </w:trPr>
        <w:tc>
          <w:tcPr>
            <w:tcW w:w="56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24D65A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Tr.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činy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vojenské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, … *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26AB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lang w:val="en-US"/>
              </w:rPr>
              <w:t xml:space="preserve">21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83E3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CADB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0,00041%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DE53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190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AA92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6A1670B7" w14:textId="77777777" w:rsidTr="003A1B0D">
        <w:trPr>
          <w:trHeight w:val="315"/>
        </w:trPr>
        <w:tc>
          <w:tcPr>
            <w:tcW w:w="5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5EE5B3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Ostatní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krim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činy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celkem</w:t>
            </w:r>
            <w:proofErr w:type="spellEnd"/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D3D0B" w14:textId="77777777" w:rsidR="003A1B0D" w:rsidRPr="003C1737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green"/>
                <w:lang w:val="en-US"/>
              </w:rPr>
            </w:pPr>
            <w:r w:rsidRPr="003C1737">
              <w:rPr>
                <w:rFonts w:ascii="Calibri" w:eastAsia="Times New Roman" w:hAnsi="Calibri" w:cs="Times New Roman"/>
                <w:color w:val="000000"/>
                <w:highlight w:val="green"/>
                <w:lang w:val="en-US"/>
              </w:rPr>
              <w:t>19042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BAB75" w14:textId="7D901B9C" w:rsidR="003A1B0D" w:rsidRPr="003C1737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D86E4" w14:textId="77777777" w:rsidR="003A1B0D" w:rsidRPr="003C1737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green"/>
                <w:lang w:val="en-US"/>
              </w:rPr>
            </w:pPr>
            <w:r w:rsidRPr="003C1737">
              <w:rPr>
                <w:rFonts w:ascii="Calibri" w:eastAsia="Times New Roman" w:hAnsi="Calibri" w:cs="Times New Roman"/>
                <w:color w:val="000000"/>
                <w:highlight w:val="green"/>
                <w:lang w:val="en-US"/>
              </w:rPr>
              <w:t>0,36782%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C951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AEE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B166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B0D" w:rsidRPr="003A1B0D" w14:paraId="12D808ED" w14:textId="77777777" w:rsidTr="003A1B0D">
        <w:trPr>
          <w:trHeight w:val="300"/>
        </w:trPr>
        <w:tc>
          <w:tcPr>
            <w:tcW w:w="55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F147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*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Trestné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činy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proti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republice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cizímu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státu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nebo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mezinárodní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organizace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trestné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činy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vojenské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057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C54F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0CB6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97FA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4762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5437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A51D" w14:textId="77777777" w:rsidR="003A1B0D" w:rsidRPr="003A1B0D" w:rsidRDefault="003A1B0D" w:rsidP="003A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4DB3934" w14:textId="4D0072D6" w:rsidR="00001D0D" w:rsidRPr="00BD0994" w:rsidRDefault="007D5F32" w:rsidP="003B257B">
      <w:r>
        <w:br/>
      </w:r>
      <w:r w:rsidR="00A46B6B">
        <w:t>U mužů je stejně jako u žen převládající majetková trestná činnost</w:t>
      </w:r>
      <w:r w:rsidR="003C1737">
        <w:t xml:space="preserve">, ale na prvním místě jsou ostatní kriminální činy. </w:t>
      </w:r>
      <w:r w:rsidR="00BD0994">
        <w:t>U mužů to činí až jednu desetinu procenta mužské populace, ostatní kriminální činy</w:t>
      </w:r>
      <w:r w:rsidR="003B257B">
        <w:t xml:space="preserve"> </w:t>
      </w:r>
      <w:r w:rsidR="00BD0994">
        <w:t xml:space="preserve">dokonce až tři desetiny procenta. </w:t>
      </w:r>
      <w:r w:rsidR="00001D0D">
        <w:rPr>
          <w:b/>
        </w:rPr>
        <w:br/>
      </w:r>
    </w:p>
    <w:p w14:paraId="692E2FD8" w14:textId="77777777" w:rsidR="00A44019" w:rsidRPr="007D5F32" w:rsidRDefault="007D5F32" w:rsidP="00AF1F9D">
      <w:pPr>
        <w:rPr>
          <w:b/>
          <w:i/>
        </w:rPr>
      </w:pPr>
      <w:r>
        <w:rPr>
          <w:b/>
          <w:i/>
        </w:rPr>
        <w:t>ODSOUZENÍ</w:t>
      </w:r>
      <w:r w:rsidRPr="007D5F32">
        <w:rPr>
          <w:b/>
          <w:i/>
        </w:rPr>
        <w:t xml:space="preserve"> PODLE VĚKU</w:t>
      </w:r>
    </w:p>
    <w:tbl>
      <w:tblPr>
        <w:tblW w:w="6031" w:type="dxa"/>
        <w:tblLook w:val="04A0" w:firstRow="1" w:lastRow="0" w:firstColumn="1" w:lastColumn="0" w:noHBand="0" w:noVBand="1"/>
      </w:tblPr>
      <w:tblGrid>
        <w:gridCol w:w="1310"/>
        <w:gridCol w:w="1129"/>
        <w:gridCol w:w="266"/>
        <w:gridCol w:w="2084"/>
        <w:gridCol w:w="1260"/>
      </w:tblGrid>
      <w:tr w:rsidR="003A1B0D" w:rsidRPr="003A1B0D" w14:paraId="1FACF2E9" w14:textId="77777777" w:rsidTr="003A1B0D">
        <w:trPr>
          <w:trHeight w:val="315"/>
        </w:trPr>
        <w:tc>
          <w:tcPr>
            <w:tcW w:w="4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BEE54E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Trestná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činnost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žen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podle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věku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713BD6D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34FFF6EF" w14:textId="77777777" w:rsidTr="003A1B0D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8EF862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věk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27FB224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prům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hodnota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685F8F0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procento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BD0994">
              <w:rPr>
                <w:rFonts w:ascii="Calibri" w:eastAsia="Times New Roman" w:hAnsi="Calibri" w:cs="Times New Roman"/>
                <w:color w:val="000000"/>
                <w:lang w:val="en-US"/>
              </w:rPr>
              <w:t>ženské</w:t>
            </w:r>
            <w:proofErr w:type="spellEnd"/>
            <w:r w:rsidR="00BD099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populace</w:t>
            </w:r>
          </w:p>
        </w:tc>
      </w:tr>
      <w:tr w:rsidR="003A1B0D" w:rsidRPr="003A1B0D" w14:paraId="37286F74" w14:textId="77777777" w:rsidTr="003A1B0D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AB1096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-18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F223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FF42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58F3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0,000037%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1312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03E90587" w14:textId="77777777" w:rsidTr="003A1B0D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2548826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18 - 20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3195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199D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78DE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0,000373%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EDEE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30804EAC" w14:textId="77777777" w:rsidTr="003A1B0D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1D85D0D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21 - 30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251D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259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AA0B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4009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0,004831%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6838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3F9FB12C" w14:textId="77777777" w:rsidTr="003A1B0D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4556EFA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31 - 40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CB56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0994"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  <w:t>293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6AC7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012C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0994"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  <w:t>0,005465%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3ED9F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1BEA3151" w14:textId="77777777" w:rsidTr="003A1B0D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6C5CB89A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41 - 50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E10F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200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D2B2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ACC4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0,003730%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3943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0B24FB7A" w14:textId="77777777" w:rsidTr="003A1B0D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0272BC6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51 - 60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9C4E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78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0A7F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706A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0,001455%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34543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355966B7" w14:textId="77777777" w:rsidTr="003A1B0D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24D02C8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60+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8C2CE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64688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A63F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0,000336%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2ACB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14:paraId="41C639B8" w14:textId="77777777" w:rsidR="003A1B0D" w:rsidRDefault="003A1B0D" w:rsidP="003B257B">
      <w:pPr>
        <w:jc w:val="both"/>
        <w:rPr>
          <w:noProof/>
          <w:lang w:val="en-US"/>
        </w:rPr>
      </w:pPr>
    </w:p>
    <w:p w14:paraId="6CA12D5F" w14:textId="732B7CF3" w:rsidR="007E26D5" w:rsidRDefault="00001D0D" w:rsidP="003B257B">
      <w:pPr>
        <w:jc w:val="both"/>
      </w:pPr>
      <w:r w:rsidRPr="00001D0D">
        <w:t xml:space="preserve">V následujícím grafu je trestná činnost žen podle </w:t>
      </w:r>
      <w:r>
        <w:t xml:space="preserve">věku. Graf znázorňuje </w:t>
      </w:r>
      <w:r w:rsidRPr="007D5F32">
        <w:rPr>
          <w:b/>
        </w:rPr>
        <w:t>zprůměrovanou</w:t>
      </w:r>
      <w:r>
        <w:t xml:space="preserve"> trestnou činnost od roku 1995 až 2013. Nejvíce trestné činnosti pácha</w:t>
      </w:r>
      <w:r w:rsidR="0026138D">
        <w:t>jí ženy v ro</w:t>
      </w:r>
      <w:r w:rsidR="00BD0994">
        <w:t xml:space="preserve">zmezí 31 až 40 let. </w:t>
      </w:r>
      <w:r w:rsidR="00FC0105">
        <w:t>Z</w:t>
      </w:r>
      <w:r w:rsidR="00BD0994">
        <w:t xml:space="preserve"> tabulky</w:t>
      </w:r>
      <w:r w:rsidR="00FC0105">
        <w:t xml:space="preserve"> jde také vidět, že mezi dvacátým rokem</w:t>
      </w:r>
      <w:r w:rsidR="0026138D">
        <w:t xml:space="preserve"> </w:t>
      </w:r>
      <w:r w:rsidR="00FC0105">
        <w:t xml:space="preserve">života je prudký nárůst trestné činnosti, vrcholí čtyřicátým rokem a pak už s přibývajícím věkem trestná činnost klesá. Může to být tím, že v těchto letech se lidé mohou dostat do těžkých životních situací a jsou nuceni je řešit </w:t>
      </w:r>
      <w:r w:rsidR="003B257B">
        <w:t>například</w:t>
      </w:r>
      <w:r w:rsidR="003B257B">
        <w:t xml:space="preserve"> </w:t>
      </w:r>
      <w:r w:rsidR="00FC0105">
        <w:t xml:space="preserve">i trestnou činností. </w:t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1244"/>
        <w:gridCol w:w="1179"/>
        <w:gridCol w:w="266"/>
        <w:gridCol w:w="1979"/>
        <w:gridCol w:w="1180"/>
      </w:tblGrid>
      <w:tr w:rsidR="003A1B0D" w:rsidRPr="003A1B0D" w14:paraId="51673B77" w14:textId="77777777" w:rsidTr="003A1B0D">
        <w:trPr>
          <w:trHeight w:val="315"/>
        </w:trPr>
        <w:tc>
          <w:tcPr>
            <w:tcW w:w="4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E56741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Trestná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činnost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mužů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podle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věku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5AFB95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3007BD56" w14:textId="77777777" w:rsidTr="003A1B0D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06128CA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věk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2A6677B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prům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hodnota</w:t>
            </w:r>
            <w:proofErr w:type="spellEnd"/>
          </w:p>
        </w:tc>
        <w:tc>
          <w:tcPr>
            <w:tcW w:w="31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380B9960" w14:textId="77777777" w:rsidR="003A1B0D" w:rsidRPr="003A1B0D" w:rsidRDefault="00BD0994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</w:t>
            </w:r>
            <w:r w:rsidR="003A1B0D"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rocento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mužské</w:t>
            </w:r>
            <w:proofErr w:type="spellEnd"/>
            <w:r w:rsidR="003A1B0D"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populace</w:t>
            </w:r>
          </w:p>
        </w:tc>
      </w:tr>
      <w:tr w:rsidR="003A1B0D" w:rsidRPr="003A1B0D" w14:paraId="3902091B" w14:textId="77777777" w:rsidTr="003A1B0D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33F74E5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-18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CE4C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54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1505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51BC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0,001043%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668DF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1F38B598" w14:textId="77777777" w:rsidTr="003A1B0D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1E241F5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18 - 20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E781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548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21B8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726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0,010585%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AA13F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7CAA0407" w14:textId="77777777" w:rsidTr="003A1B0D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D9B5B8A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21 - 30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966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5376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A12B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9C4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0,103845%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A34D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6EF958BD" w14:textId="77777777" w:rsidTr="003A1B0D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21697E4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31 - 40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20DD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0994"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  <w:t>5387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AB89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53CD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0994"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  <w:t>0,104058%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FBFA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4A32E443" w14:textId="77777777" w:rsidTr="003A1B0D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6ECE456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41 - 50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FB8B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3143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0B31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2ED8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0,060712%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2D85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1947306B" w14:textId="77777777" w:rsidTr="003A1B0D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1D6BC9F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51 - 60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CFBB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1153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2714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048F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0,022272%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790B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60536423" w14:textId="77777777" w:rsidTr="003A1B0D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B19495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60+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91F4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230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F277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8DFCE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0,004443%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EE63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14:paraId="7A357278" w14:textId="55F30188" w:rsidR="00001D0D" w:rsidRDefault="00001D0D" w:rsidP="003B257B">
      <w:pPr>
        <w:jc w:val="both"/>
      </w:pPr>
      <w:r>
        <w:br/>
        <w:t xml:space="preserve">U mužů jsou skoro vyrovnané hodnoty </w:t>
      </w:r>
      <w:r w:rsidR="007D5F32">
        <w:t xml:space="preserve">v rozmezí 21 </w:t>
      </w:r>
      <w:r w:rsidR="003B257B">
        <w:t xml:space="preserve">– </w:t>
      </w:r>
      <w:r w:rsidR="007D5F32">
        <w:t xml:space="preserve">30 let a zároveň 31 – 40 let. </w:t>
      </w:r>
    </w:p>
    <w:p w14:paraId="6F756B0A" w14:textId="77777777" w:rsidR="007D5F32" w:rsidRDefault="007D5F32" w:rsidP="003B257B">
      <w:pPr>
        <w:jc w:val="both"/>
      </w:pPr>
      <w:r w:rsidRPr="0057668A">
        <w:t xml:space="preserve">Největší trestná činnost probíhá u </w:t>
      </w:r>
      <w:r w:rsidR="0057668A">
        <w:t>mužů</w:t>
      </w:r>
      <w:r w:rsidRPr="0057668A">
        <w:t xml:space="preserve"> ve věku 31 – 40 let.</w:t>
      </w:r>
      <w:r w:rsidR="0057668A" w:rsidRPr="0057668A">
        <w:t xml:space="preserve"> </w:t>
      </w:r>
      <w:r w:rsidRPr="0057668A">
        <w:t>S přibývajícím věkem trestná činnost klesá.</w:t>
      </w:r>
      <w:r w:rsidR="00FC0105" w:rsidRPr="0057668A">
        <w:t xml:space="preserve"> </w:t>
      </w:r>
      <w:r w:rsidR="0057668A" w:rsidRPr="0057668A">
        <w:t>Průběžný scénář je podobný jako u žen.</w:t>
      </w:r>
    </w:p>
    <w:p w14:paraId="06984BCF" w14:textId="77777777" w:rsidR="00BD0994" w:rsidRDefault="00BD0994" w:rsidP="00AF1F9D"/>
    <w:p w14:paraId="1BA0EA57" w14:textId="77777777" w:rsidR="00BD0994" w:rsidRDefault="00BD0994" w:rsidP="00AF1F9D"/>
    <w:p w14:paraId="074AD08B" w14:textId="77777777" w:rsidR="00BD0994" w:rsidRPr="0057668A" w:rsidRDefault="00BD0994" w:rsidP="00AF1F9D"/>
    <w:p w14:paraId="5C2F1C2B" w14:textId="77777777" w:rsidR="007D5F32" w:rsidRDefault="007D5F32" w:rsidP="00AF1F9D">
      <w:pPr>
        <w:rPr>
          <w:b/>
          <w:i/>
        </w:rPr>
      </w:pPr>
      <w:r w:rsidRPr="007D5F32">
        <w:rPr>
          <w:b/>
          <w:i/>
        </w:rPr>
        <w:lastRenderedPageBreak/>
        <w:t>ODSOUZENÍ PODLE VZDĚLÁNÍ</w:t>
      </w:r>
    </w:p>
    <w:tbl>
      <w:tblPr>
        <w:tblW w:w="6521" w:type="dxa"/>
        <w:tblLook w:val="04A0" w:firstRow="1" w:lastRow="0" w:firstColumn="1" w:lastColumn="0" w:noHBand="0" w:noVBand="1"/>
      </w:tblPr>
      <w:tblGrid>
        <w:gridCol w:w="2656"/>
        <w:gridCol w:w="266"/>
        <w:gridCol w:w="1143"/>
        <w:gridCol w:w="266"/>
        <w:gridCol w:w="1260"/>
        <w:gridCol w:w="960"/>
      </w:tblGrid>
      <w:tr w:rsidR="003A1B0D" w:rsidRPr="003A1B0D" w14:paraId="1C3B2CA6" w14:textId="77777777" w:rsidTr="003A1B0D">
        <w:trPr>
          <w:trHeight w:val="315"/>
        </w:trPr>
        <w:tc>
          <w:tcPr>
            <w:tcW w:w="4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165875E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Trestná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činnost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žen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podle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vzdělání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AAF5E4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4BFC6D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74C634B3" w14:textId="77777777" w:rsidTr="003A1B0D">
        <w:trPr>
          <w:trHeight w:val="315"/>
        </w:trPr>
        <w:tc>
          <w:tcPr>
            <w:tcW w:w="2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252CA54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typ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vzdělání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3CCDB83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prům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hodnota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3B20CF8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procento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BD0994">
              <w:rPr>
                <w:rFonts w:ascii="Calibri" w:eastAsia="Times New Roman" w:hAnsi="Calibri" w:cs="Times New Roman"/>
                <w:color w:val="000000"/>
                <w:lang w:val="en-US"/>
              </w:rPr>
              <w:t>ženské</w:t>
            </w:r>
            <w:proofErr w:type="spellEnd"/>
            <w:r w:rsidR="00BD099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populace</w:t>
            </w:r>
          </w:p>
        </w:tc>
      </w:tr>
      <w:tr w:rsidR="003A1B0D" w:rsidRPr="003A1B0D" w14:paraId="19CF84B8" w14:textId="77777777" w:rsidTr="003A1B0D">
        <w:trPr>
          <w:trHeight w:val="315"/>
        </w:trPr>
        <w:tc>
          <w:tcPr>
            <w:tcW w:w="29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72E09BE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negramotní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F376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BEED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4166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0,000149%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E9B7A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2F7B4DA4" w14:textId="77777777" w:rsidTr="003A1B0D">
        <w:trPr>
          <w:trHeight w:val="300"/>
        </w:trPr>
        <w:tc>
          <w:tcPr>
            <w:tcW w:w="29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492341D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nedokončená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ZŠ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A087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89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3E52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C37A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0,001660%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20A8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2FA3FD3B" w14:textId="77777777" w:rsidTr="003A1B0D">
        <w:trPr>
          <w:trHeight w:val="300"/>
        </w:trPr>
        <w:tc>
          <w:tcPr>
            <w:tcW w:w="26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85E499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úplná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ZŠ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44393A5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B5FA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0994"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  <w:t>346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35A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13FE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0994"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  <w:t>0,006454%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6BB1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1009D71B" w14:textId="77777777" w:rsidTr="003A1B0D">
        <w:trPr>
          <w:trHeight w:val="300"/>
        </w:trPr>
        <w:tc>
          <w:tcPr>
            <w:tcW w:w="26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13689CA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vyučen</w:t>
            </w:r>
            <w:proofErr w:type="spellEnd"/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6450DD8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BE4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173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25B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56AB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0,003227%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6B06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0E72F55B" w14:textId="77777777" w:rsidTr="003A1B0D">
        <w:trPr>
          <w:trHeight w:val="300"/>
        </w:trPr>
        <w:tc>
          <w:tcPr>
            <w:tcW w:w="29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648DD41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střední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odbor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. bez M.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5EED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8045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632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0,000410%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10FA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3EFA0658" w14:textId="77777777" w:rsidTr="003A1B0D">
        <w:trPr>
          <w:trHeight w:val="300"/>
        </w:trPr>
        <w:tc>
          <w:tcPr>
            <w:tcW w:w="26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B3B5C8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ÚSO s M.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F5A8BC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2331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91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D6BC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AC29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0,001697%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26DC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0F92AA1E" w14:textId="77777777" w:rsidTr="003A1B0D">
        <w:trPr>
          <w:trHeight w:val="300"/>
        </w:trPr>
        <w:tc>
          <w:tcPr>
            <w:tcW w:w="29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18D2277A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úplné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střední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vzd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2E1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053C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BE7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0,000392%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0C14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3E358F89" w14:textId="77777777" w:rsidTr="003A1B0D">
        <w:trPr>
          <w:trHeight w:val="315"/>
        </w:trPr>
        <w:tc>
          <w:tcPr>
            <w:tcW w:w="2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0894E9AA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3D4CB0A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E25E3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347A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A234F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0,000298%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9524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14:paraId="27D04147" w14:textId="77777777" w:rsidR="007D5F32" w:rsidRPr="007D5F32" w:rsidRDefault="007D5F32" w:rsidP="00AF1F9D"/>
    <w:p w14:paraId="7B6517B5" w14:textId="77777777" w:rsidR="005B358E" w:rsidRDefault="005B358E" w:rsidP="003B257B">
      <w:pPr>
        <w:jc w:val="both"/>
      </w:pPr>
      <w:r w:rsidRPr="005B358E">
        <w:t xml:space="preserve">Opět </w:t>
      </w:r>
      <w:r>
        <w:t xml:space="preserve">ze </w:t>
      </w:r>
      <w:r w:rsidRPr="005B358E">
        <w:rPr>
          <w:b/>
        </w:rPr>
        <w:t>zprůměrovaných</w:t>
      </w:r>
      <w:r w:rsidRPr="005B358E">
        <w:t xml:space="preserve"> hodnot</w:t>
      </w:r>
      <w:r>
        <w:t xml:space="preserve"> v období let 1995 až 2013 vychází, že nejvíce odsouze</w:t>
      </w:r>
      <w:r w:rsidR="0057668A">
        <w:t>n</w:t>
      </w:r>
      <w:r w:rsidR="00BD0994">
        <w:t xml:space="preserve">ých má úplné základní vzdělání. </w:t>
      </w:r>
      <w:r>
        <w:t>Zajímavý je pokles u středního odborného vzdělání bez maturity a následné zvýšení u ÚSO s maturitou.</w:t>
      </w:r>
      <w:r w:rsidR="0057668A">
        <w:t xml:space="preserve"> Je možné, že u středního odborného vzdělání bez maturity jsou lidé uplatněni v pracovním procesu a nejsou nuceni do trestných činů.</w:t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1244"/>
        <w:gridCol w:w="1179"/>
        <w:gridCol w:w="266"/>
        <w:gridCol w:w="1979"/>
        <w:gridCol w:w="1180"/>
      </w:tblGrid>
      <w:tr w:rsidR="003A1B0D" w:rsidRPr="003A1B0D" w14:paraId="46DDF8CD" w14:textId="77777777" w:rsidTr="003A1B0D">
        <w:trPr>
          <w:trHeight w:val="315"/>
        </w:trPr>
        <w:tc>
          <w:tcPr>
            <w:tcW w:w="4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04B6F9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Trestná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činnost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mužů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podle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věku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903EE6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4F171CF8" w14:textId="77777777" w:rsidTr="003A1B0D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C9EB553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věk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7F9F1DB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prům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hodnota</w:t>
            </w:r>
            <w:proofErr w:type="spellEnd"/>
          </w:p>
        </w:tc>
        <w:tc>
          <w:tcPr>
            <w:tcW w:w="31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1644239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procento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BD099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BD0994">
              <w:rPr>
                <w:rFonts w:ascii="Calibri" w:eastAsia="Times New Roman" w:hAnsi="Calibri" w:cs="Times New Roman"/>
                <w:color w:val="000000"/>
                <w:lang w:val="en-US"/>
              </w:rPr>
              <w:t>mužské</w:t>
            </w:r>
            <w:proofErr w:type="spellEnd"/>
            <w:r w:rsidR="00BD099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populace</w:t>
            </w:r>
          </w:p>
        </w:tc>
      </w:tr>
      <w:tr w:rsidR="003A1B0D" w:rsidRPr="003A1B0D" w14:paraId="4160477F" w14:textId="77777777" w:rsidTr="003A1B0D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44BF354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-18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CC5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54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0C3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21AB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0,001043%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F551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475D8858" w14:textId="77777777" w:rsidTr="003A1B0D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25A39B7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18 - 20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22C2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548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24BF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9D09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0,010585%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8407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5A76ED3E" w14:textId="77777777" w:rsidTr="003A1B0D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6A44688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21 - 30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73E8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5376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70F5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538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0,103845%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72FF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49504FED" w14:textId="77777777" w:rsidTr="003A1B0D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1F78424F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31 - 40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A1EB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0994"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  <w:t>5387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B0AD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C3CD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0994"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  <w:t>0,104058%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658F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0CA3A9A0" w14:textId="77777777" w:rsidTr="003A1B0D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2917208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41 - 50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7DF5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3143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1293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3A8B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0,060712%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B8F4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7744F136" w14:textId="77777777" w:rsidTr="003A1B0D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7DAF201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51 - 60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D857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1153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E42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0CD8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0,022272%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2B6A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6D37AB9A" w14:textId="77777777" w:rsidTr="003A1B0D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2AE6A3B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60+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2BFE6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230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8CB65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FD0CF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0,004443%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A7D5A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14:paraId="0BBF1ED8" w14:textId="77777777" w:rsidR="00E325F1" w:rsidRDefault="00E325F1" w:rsidP="00AF1F9D">
      <w:pPr>
        <w:rPr>
          <w:b/>
        </w:rPr>
      </w:pPr>
    </w:p>
    <w:p w14:paraId="3E0F0D86" w14:textId="77777777" w:rsidR="007D5F32" w:rsidRDefault="00E325F1" w:rsidP="003B257B">
      <w:pPr>
        <w:tabs>
          <w:tab w:val="left" w:pos="1087"/>
        </w:tabs>
        <w:jc w:val="both"/>
      </w:pPr>
      <w:r>
        <w:t>U mužů také převládá nejvíce odsouzených s úplným základním vzděláním, hned za ním však následuje vyučení bez maturity.</w:t>
      </w:r>
      <w:r w:rsidR="00C91A37">
        <w:t xml:space="preserve"> U mužů se objevuje prudší sestup trestné činnosti, než u žen mezi vyučen bez maturity a středním odborným vzděláním bez maturity.</w:t>
      </w:r>
    </w:p>
    <w:p w14:paraId="6286AB57" w14:textId="77777777" w:rsidR="00E325F1" w:rsidRDefault="00E325F1" w:rsidP="00E325F1">
      <w:pPr>
        <w:tabs>
          <w:tab w:val="left" w:pos="1087"/>
        </w:tabs>
        <w:rPr>
          <w:b/>
        </w:rPr>
      </w:pPr>
      <w:r>
        <w:rPr>
          <w:b/>
        </w:rPr>
        <w:t xml:space="preserve">U mužů i žen převládá trestná činnost s úplným základním vzděláním. </w:t>
      </w:r>
    </w:p>
    <w:p w14:paraId="63680464" w14:textId="77777777" w:rsidR="00BD0994" w:rsidRDefault="00BD0994" w:rsidP="00E325F1">
      <w:pPr>
        <w:tabs>
          <w:tab w:val="left" w:pos="1087"/>
        </w:tabs>
        <w:rPr>
          <w:b/>
        </w:rPr>
      </w:pPr>
    </w:p>
    <w:p w14:paraId="287D5DBA" w14:textId="77777777" w:rsidR="00BD0994" w:rsidRDefault="00BD0994" w:rsidP="00E325F1">
      <w:pPr>
        <w:tabs>
          <w:tab w:val="left" w:pos="1087"/>
        </w:tabs>
        <w:rPr>
          <w:b/>
        </w:rPr>
      </w:pPr>
    </w:p>
    <w:p w14:paraId="6C816389" w14:textId="77777777" w:rsidR="00BD0994" w:rsidRDefault="00BD0994" w:rsidP="00E325F1">
      <w:pPr>
        <w:tabs>
          <w:tab w:val="left" w:pos="1087"/>
        </w:tabs>
        <w:rPr>
          <w:b/>
        </w:rPr>
      </w:pPr>
    </w:p>
    <w:p w14:paraId="3AD47D19" w14:textId="77777777" w:rsidR="00BD0994" w:rsidRDefault="00BD0994" w:rsidP="00E325F1">
      <w:pPr>
        <w:tabs>
          <w:tab w:val="left" w:pos="1087"/>
        </w:tabs>
        <w:rPr>
          <w:b/>
        </w:rPr>
      </w:pPr>
    </w:p>
    <w:p w14:paraId="04D00B84" w14:textId="77777777" w:rsidR="00BD0994" w:rsidRDefault="00BD0994" w:rsidP="00E325F1">
      <w:pPr>
        <w:tabs>
          <w:tab w:val="left" w:pos="1087"/>
        </w:tabs>
        <w:rPr>
          <w:b/>
        </w:rPr>
      </w:pPr>
    </w:p>
    <w:p w14:paraId="3C567BDA" w14:textId="77777777" w:rsidR="00E325F1" w:rsidRDefault="00E325F1" w:rsidP="00E325F1">
      <w:pPr>
        <w:tabs>
          <w:tab w:val="left" w:pos="1087"/>
        </w:tabs>
        <w:rPr>
          <w:b/>
        </w:rPr>
      </w:pPr>
    </w:p>
    <w:p w14:paraId="5CDA3D2D" w14:textId="77777777" w:rsidR="003A1B0D" w:rsidRDefault="003A1B0D" w:rsidP="00E325F1">
      <w:pPr>
        <w:tabs>
          <w:tab w:val="left" w:pos="1087"/>
        </w:tabs>
        <w:rPr>
          <w:noProof/>
          <w:lang w:val="en-US"/>
        </w:rPr>
      </w:pPr>
    </w:p>
    <w:p w14:paraId="3B69BF2A" w14:textId="77777777" w:rsidR="003A1B0D" w:rsidRDefault="003A1B0D" w:rsidP="00E325F1">
      <w:pPr>
        <w:tabs>
          <w:tab w:val="left" w:pos="1087"/>
        </w:tabs>
        <w:rPr>
          <w:noProof/>
          <w:lang w:val="en-US"/>
        </w:rPr>
      </w:pPr>
    </w:p>
    <w:p w14:paraId="62D78399" w14:textId="77777777" w:rsidR="00E325F1" w:rsidRDefault="00E325F1" w:rsidP="00E325F1">
      <w:pPr>
        <w:tabs>
          <w:tab w:val="left" w:pos="1087"/>
        </w:tabs>
        <w:rPr>
          <w:b/>
          <w:i/>
        </w:rPr>
      </w:pPr>
      <w:r w:rsidRPr="00E325F1">
        <w:rPr>
          <w:b/>
          <w:i/>
        </w:rPr>
        <w:lastRenderedPageBreak/>
        <w:t>ODSOUZENÍ PODLE DÉLKY TRESTU</w:t>
      </w:r>
    </w:p>
    <w:tbl>
      <w:tblPr>
        <w:tblW w:w="6495" w:type="dxa"/>
        <w:tblLook w:val="04A0" w:firstRow="1" w:lastRow="0" w:firstColumn="1" w:lastColumn="0" w:noHBand="0" w:noVBand="1"/>
      </w:tblPr>
      <w:tblGrid>
        <w:gridCol w:w="2657"/>
        <w:gridCol w:w="266"/>
        <w:gridCol w:w="1130"/>
        <w:gridCol w:w="266"/>
        <w:gridCol w:w="1260"/>
        <w:gridCol w:w="960"/>
      </w:tblGrid>
      <w:tr w:rsidR="003A1B0D" w:rsidRPr="003A1B0D" w14:paraId="63FA0B6E" w14:textId="77777777" w:rsidTr="003A1B0D">
        <w:trPr>
          <w:trHeight w:val="315"/>
        </w:trPr>
        <w:tc>
          <w:tcPr>
            <w:tcW w:w="4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0E0808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Odsouzení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podle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délky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trestu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-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ženy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FAF0C1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96E9FE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0A784FBD" w14:textId="77777777" w:rsidTr="003A1B0D">
        <w:trPr>
          <w:trHeight w:val="315"/>
        </w:trPr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0A956DF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Délka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trestu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21A8E2B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prům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hodnota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670D761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procento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BD0994">
              <w:rPr>
                <w:rFonts w:ascii="Calibri" w:eastAsia="Times New Roman" w:hAnsi="Calibri" w:cs="Times New Roman"/>
                <w:color w:val="000000"/>
                <w:lang w:val="en-US"/>
              </w:rPr>
              <w:t>ženské</w:t>
            </w:r>
            <w:proofErr w:type="spellEnd"/>
            <w:r w:rsidR="00BD099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populace</w:t>
            </w:r>
          </w:p>
        </w:tc>
      </w:tr>
      <w:tr w:rsidR="003A1B0D" w:rsidRPr="003A1B0D" w14:paraId="776DD482" w14:textId="77777777" w:rsidTr="003A1B0D">
        <w:trPr>
          <w:trHeight w:val="300"/>
        </w:trPr>
        <w:tc>
          <w:tcPr>
            <w:tcW w:w="28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497B10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do 3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měsíců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D35C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C142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5B63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0,00035%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4AD6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36118784" w14:textId="77777777" w:rsidTr="003A1B0D">
        <w:trPr>
          <w:trHeight w:val="300"/>
        </w:trPr>
        <w:tc>
          <w:tcPr>
            <w:tcW w:w="28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B7E7BF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do 6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mměsíců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36A8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93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8A92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A95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0,00173%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536B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12870792" w14:textId="77777777" w:rsidTr="003A1B0D">
        <w:trPr>
          <w:trHeight w:val="300"/>
        </w:trPr>
        <w:tc>
          <w:tcPr>
            <w:tcW w:w="28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98895D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do 9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měsíců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20FD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73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084B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5584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0,00136%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D9E8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11BC6F4B" w14:textId="77777777" w:rsidTr="003A1B0D">
        <w:trPr>
          <w:trHeight w:val="300"/>
        </w:trPr>
        <w:tc>
          <w:tcPr>
            <w:tcW w:w="2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3A28C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do 1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roku</w:t>
            </w:r>
            <w:proofErr w:type="spellEnd"/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F3C4C9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09F6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127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1D25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7738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0,00237%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07A9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6062B124" w14:textId="77777777" w:rsidTr="003A1B0D">
        <w:trPr>
          <w:trHeight w:val="300"/>
        </w:trPr>
        <w:tc>
          <w:tcPr>
            <w:tcW w:w="2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0641B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do 2 let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C13455F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2314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0994"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  <w:t>139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3A0B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50C5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0994"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  <w:t>0,00259%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974C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6B3BB695" w14:textId="77777777" w:rsidTr="003A1B0D">
        <w:trPr>
          <w:trHeight w:val="300"/>
        </w:trPr>
        <w:tc>
          <w:tcPr>
            <w:tcW w:w="2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3295CF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do 3 let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0A9F6F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80F4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92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3E9F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2342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0,00172%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C913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7392AEFF" w14:textId="77777777" w:rsidTr="003A1B0D">
        <w:trPr>
          <w:trHeight w:val="300"/>
        </w:trPr>
        <w:tc>
          <w:tcPr>
            <w:tcW w:w="2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D8568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do 5 let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27C888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9D4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88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383E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2516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0,00164%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3939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626813C6" w14:textId="77777777" w:rsidTr="003A1B0D">
        <w:trPr>
          <w:trHeight w:val="300"/>
        </w:trPr>
        <w:tc>
          <w:tcPr>
            <w:tcW w:w="2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50590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do 7 let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E7567F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696B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48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0084F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A1C2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0,00090%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947E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34B2FE89" w14:textId="77777777" w:rsidTr="003A1B0D">
        <w:trPr>
          <w:trHeight w:val="300"/>
        </w:trPr>
        <w:tc>
          <w:tcPr>
            <w:tcW w:w="2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CB8F3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do 10 let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542D7C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AA41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41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F60B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5C44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0,00076%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68C5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271BDB4F" w14:textId="77777777" w:rsidTr="003A1B0D">
        <w:trPr>
          <w:trHeight w:val="300"/>
        </w:trPr>
        <w:tc>
          <w:tcPr>
            <w:tcW w:w="2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DB9D3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do 15 let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12A4F5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D38D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DD59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896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0,00091%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E101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7994734F" w14:textId="77777777" w:rsidTr="003A1B0D">
        <w:trPr>
          <w:trHeight w:val="300"/>
        </w:trPr>
        <w:tc>
          <w:tcPr>
            <w:tcW w:w="28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2B92BD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nad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15 let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64D1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F890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C3D7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0,00011%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ADC5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7264E990" w14:textId="77777777" w:rsidTr="003A1B0D">
        <w:trPr>
          <w:trHeight w:val="315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F189F4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doživotí</w:t>
            </w:r>
            <w:proofErr w:type="spellEnd"/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EA2365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B6426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DD6A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09E21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0,00004%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F538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14:paraId="24613300" w14:textId="77777777" w:rsidR="00EF1387" w:rsidRDefault="00511869" w:rsidP="003B257B">
      <w:pPr>
        <w:tabs>
          <w:tab w:val="left" w:pos="1087"/>
        </w:tabs>
        <w:jc w:val="both"/>
      </w:pPr>
      <w:r>
        <w:br/>
      </w:r>
      <w:r w:rsidR="00EF1387">
        <w:t xml:space="preserve">Ze </w:t>
      </w:r>
      <w:r w:rsidR="00EF1387" w:rsidRPr="00EF1387">
        <w:rPr>
          <w:b/>
        </w:rPr>
        <w:t>zprůměrovaných hodnot</w:t>
      </w:r>
      <w:r w:rsidR="00EF1387">
        <w:t xml:space="preserve"> mezi lety 1995 až 2013 vyšlo, že v nejvíce případech je u žen udělovaný trest do 2 let. Hned za tím je trest do jednoho roku.</w:t>
      </w:r>
      <w:r w:rsidR="00D90AED">
        <w:t xml:space="preserve"> Tento faktor bude mít souvislost s grafem typu trestné činnosti. Tudíž jestli převládají majetkové trestné činy, bude odpovídat trest do 2 let</w:t>
      </w:r>
      <w:r w:rsidR="00BD0994">
        <w:t>.</w:t>
      </w:r>
    </w:p>
    <w:tbl>
      <w:tblPr>
        <w:tblW w:w="6361" w:type="dxa"/>
        <w:tblLook w:val="04A0" w:firstRow="1" w:lastRow="0" w:firstColumn="1" w:lastColumn="0" w:noHBand="0" w:noVBand="1"/>
      </w:tblPr>
      <w:tblGrid>
        <w:gridCol w:w="2484"/>
        <w:gridCol w:w="266"/>
        <w:gridCol w:w="1345"/>
        <w:gridCol w:w="266"/>
        <w:gridCol w:w="1120"/>
        <w:gridCol w:w="960"/>
      </w:tblGrid>
      <w:tr w:rsidR="003A1B0D" w:rsidRPr="003A1B0D" w14:paraId="03AF2E5D" w14:textId="77777777" w:rsidTr="003A1B0D">
        <w:trPr>
          <w:trHeight w:val="315"/>
        </w:trPr>
        <w:tc>
          <w:tcPr>
            <w:tcW w:w="4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FEE39E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Odsouzení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podle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délky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trestu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-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muži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12F2D0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79DF398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0B0EF7D9" w14:textId="77777777" w:rsidTr="003A1B0D">
        <w:trPr>
          <w:trHeight w:val="315"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7292675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Délka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trestu</w:t>
            </w:r>
            <w:proofErr w:type="spellEnd"/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759398B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prům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hodnota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3A55DD13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procento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BD0994">
              <w:rPr>
                <w:rFonts w:ascii="Calibri" w:eastAsia="Times New Roman" w:hAnsi="Calibri" w:cs="Times New Roman"/>
                <w:color w:val="000000"/>
                <w:lang w:val="en-US"/>
              </w:rPr>
              <w:t>mužské</w:t>
            </w:r>
            <w:proofErr w:type="spellEnd"/>
            <w:r w:rsidR="00BD099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populace</w:t>
            </w:r>
          </w:p>
        </w:tc>
      </w:tr>
      <w:tr w:rsidR="003A1B0D" w:rsidRPr="003A1B0D" w14:paraId="1E55D5B7" w14:textId="77777777" w:rsidTr="003A1B0D">
        <w:trPr>
          <w:trHeight w:val="300"/>
        </w:trPr>
        <w:tc>
          <w:tcPr>
            <w:tcW w:w="27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847006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do 3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měsíců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F8BD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302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E4BC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87A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0,00583%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8F4D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7F1EAE5D" w14:textId="77777777" w:rsidTr="003A1B0D">
        <w:trPr>
          <w:trHeight w:val="300"/>
        </w:trPr>
        <w:tc>
          <w:tcPr>
            <w:tcW w:w="27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DF49FC0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do 6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mměsíců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7387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1261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9AF4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EBB9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0,02436%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DEE5F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51698307" w14:textId="77777777" w:rsidTr="003A1B0D">
        <w:trPr>
          <w:trHeight w:val="300"/>
        </w:trPr>
        <w:tc>
          <w:tcPr>
            <w:tcW w:w="27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7142FA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do 9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měsíců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FBE6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1124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0856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0BB3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0,02171%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CA3E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70EFE457" w14:textId="77777777" w:rsidTr="003A1B0D">
        <w:trPr>
          <w:trHeight w:val="300"/>
        </w:trPr>
        <w:tc>
          <w:tcPr>
            <w:tcW w:w="2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D48BC4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do 1 </w:t>
            </w: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roku</w:t>
            </w:r>
            <w:proofErr w:type="spellEnd"/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002D17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C3D3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2389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A657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A08D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0,04615%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62ED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3FEA8705" w14:textId="77777777" w:rsidTr="003A1B0D">
        <w:trPr>
          <w:trHeight w:val="300"/>
        </w:trPr>
        <w:tc>
          <w:tcPr>
            <w:tcW w:w="2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17CF9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do 2 let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282F885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D00B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0994"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  <w:t>3392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E2C0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25CA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0994">
              <w:rPr>
                <w:rFonts w:ascii="Calibri" w:eastAsia="Times New Roman" w:hAnsi="Calibri" w:cs="Times New Roman"/>
                <w:color w:val="000000"/>
                <w:highlight w:val="yellow"/>
                <w:lang w:val="en-US"/>
              </w:rPr>
              <w:t>0,06552%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580C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467BA25A" w14:textId="77777777" w:rsidTr="003A1B0D">
        <w:trPr>
          <w:trHeight w:val="300"/>
        </w:trPr>
        <w:tc>
          <w:tcPr>
            <w:tcW w:w="2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4AA92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do 3 let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2480AF3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AE39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1989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07F0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E50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0,03842%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BEB3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214F2EF5" w14:textId="77777777" w:rsidTr="003A1B0D">
        <w:trPr>
          <w:trHeight w:val="300"/>
        </w:trPr>
        <w:tc>
          <w:tcPr>
            <w:tcW w:w="2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103CD3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do 5 let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9FA343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A382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1897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7978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061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0,03664%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E5C7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38C8EA1E" w14:textId="77777777" w:rsidTr="003A1B0D">
        <w:trPr>
          <w:trHeight w:val="300"/>
        </w:trPr>
        <w:tc>
          <w:tcPr>
            <w:tcW w:w="2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C9370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do 7 let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351196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5D9E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1037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922E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F413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0,02003%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C55E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1B9381E2" w14:textId="77777777" w:rsidTr="003A1B0D">
        <w:trPr>
          <w:trHeight w:val="300"/>
        </w:trPr>
        <w:tc>
          <w:tcPr>
            <w:tcW w:w="2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CA614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do 10 let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501EB16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50C2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980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AEAEE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9F1A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0,01893%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B7EF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71484DB0" w14:textId="77777777" w:rsidTr="003A1B0D">
        <w:trPr>
          <w:trHeight w:val="300"/>
        </w:trPr>
        <w:tc>
          <w:tcPr>
            <w:tcW w:w="2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EA8A2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do 15 let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4C2C5D9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DAD8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842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44F1B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B950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0,01626%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13197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14AC73AC" w14:textId="77777777" w:rsidTr="003A1B0D">
        <w:trPr>
          <w:trHeight w:val="300"/>
        </w:trPr>
        <w:tc>
          <w:tcPr>
            <w:tcW w:w="27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DD93EFD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nad</w:t>
            </w:r>
            <w:proofErr w:type="spellEnd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15 let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590A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213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E821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7631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0,00411%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CFFC1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A1B0D" w:rsidRPr="003A1B0D" w14:paraId="3C39AD6D" w14:textId="77777777" w:rsidTr="003A1B0D">
        <w:trPr>
          <w:trHeight w:val="315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6DE37D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doživotí</w:t>
            </w:r>
            <w:proofErr w:type="spellEnd"/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6103ED2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6B55D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877AC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3AE84" w14:textId="77777777" w:rsidR="003A1B0D" w:rsidRPr="003A1B0D" w:rsidRDefault="003A1B0D" w:rsidP="003A1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0,00052%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ADE28" w14:textId="77777777" w:rsidR="003A1B0D" w:rsidRPr="003A1B0D" w:rsidRDefault="003A1B0D" w:rsidP="003A1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A1B0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14:paraId="0BBF030C" w14:textId="77777777" w:rsidR="00E325F1" w:rsidRDefault="00EF1387" w:rsidP="00E325F1">
      <w:pPr>
        <w:tabs>
          <w:tab w:val="left" w:pos="1087"/>
        </w:tabs>
      </w:pPr>
      <w:r>
        <w:t xml:space="preserve"> </w:t>
      </w:r>
    </w:p>
    <w:p w14:paraId="39E48BAC" w14:textId="77777777" w:rsidR="00EF1387" w:rsidRPr="00F239A9" w:rsidRDefault="00EF1387" w:rsidP="00E325F1">
      <w:pPr>
        <w:tabs>
          <w:tab w:val="left" w:pos="1087"/>
        </w:tabs>
      </w:pPr>
      <w:r>
        <w:br/>
        <w:t xml:space="preserve">U mužů jasně převyšuje průměrná hodnota s uloženým trestem odnětí svobody do 2 let. </w:t>
      </w:r>
    </w:p>
    <w:p w14:paraId="0FCF14B0" w14:textId="77777777" w:rsidR="00EF1387" w:rsidRDefault="00EF1387" w:rsidP="00E325F1">
      <w:pPr>
        <w:tabs>
          <w:tab w:val="left" w:pos="1087"/>
        </w:tabs>
        <w:rPr>
          <w:b/>
        </w:rPr>
      </w:pPr>
      <w:r w:rsidRPr="00EF1387">
        <w:rPr>
          <w:b/>
        </w:rPr>
        <w:t xml:space="preserve">U obou pohlaví je společná délka trestu do 2 let. </w:t>
      </w:r>
    </w:p>
    <w:p w14:paraId="16595731" w14:textId="77777777" w:rsidR="00CF7306" w:rsidRDefault="00CF7306" w:rsidP="00E325F1">
      <w:pPr>
        <w:tabs>
          <w:tab w:val="left" w:pos="1087"/>
        </w:tabs>
        <w:rPr>
          <w:b/>
        </w:rPr>
      </w:pPr>
    </w:p>
    <w:p w14:paraId="7C72AF90" w14:textId="77777777" w:rsidR="00CF7306" w:rsidRDefault="00CF7306" w:rsidP="00E325F1">
      <w:pPr>
        <w:tabs>
          <w:tab w:val="left" w:pos="1087"/>
        </w:tabs>
        <w:rPr>
          <w:b/>
        </w:rPr>
      </w:pPr>
    </w:p>
    <w:p w14:paraId="56C6336D" w14:textId="77777777" w:rsidR="00EF1387" w:rsidRDefault="00EF1387" w:rsidP="00E325F1">
      <w:pPr>
        <w:tabs>
          <w:tab w:val="left" w:pos="1087"/>
        </w:tabs>
        <w:rPr>
          <w:b/>
        </w:rPr>
      </w:pPr>
    </w:p>
    <w:p w14:paraId="0CAFD037" w14:textId="77777777" w:rsidR="00EF1387" w:rsidRDefault="00EF1387" w:rsidP="00E325F1">
      <w:pPr>
        <w:tabs>
          <w:tab w:val="left" w:pos="1087"/>
        </w:tabs>
        <w:rPr>
          <w:b/>
          <w:i/>
        </w:rPr>
      </w:pPr>
      <w:r w:rsidRPr="00EF1387">
        <w:rPr>
          <w:b/>
          <w:i/>
        </w:rPr>
        <w:lastRenderedPageBreak/>
        <w:t>ZÁVĚR</w:t>
      </w:r>
    </w:p>
    <w:p w14:paraId="4FD38BDF" w14:textId="77777777" w:rsidR="00EF1387" w:rsidRDefault="00EF1387" w:rsidP="003B25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Muži v kriminalitě značně vedou v porovnání s ženami, ovšem typy trestných činů i délka trestu, typ vzdělání a další, se nijak extrémně neliší. Všechny kritéria mají společná.</w:t>
      </w:r>
      <w:r w:rsidR="0026138D">
        <w:rPr>
          <w:b/>
          <w:sz w:val="24"/>
          <w:szCs w:val="24"/>
        </w:rPr>
        <w:t xml:space="preserve"> A z následující tabulky jde vidět, kolik procent z celkové populace je odsouzených. Z celkové populace žen je odsouzené 0,2 % a z celkové populace mužů je odsouzeno 1,3 %. </w:t>
      </w:r>
      <w:r w:rsidR="00CF7306">
        <w:rPr>
          <w:b/>
          <w:sz w:val="24"/>
          <w:szCs w:val="24"/>
        </w:rPr>
        <w:t xml:space="preserve">Z konkrétních kategorií muži ve většině dosáhli k jedné desetině procenta jejich populace, což v porovnání se ženami je mnohem více, než u žen. </w:t>
      </w:r>
    </w:p>
    <w:p w14:paraId="01A9C534" w14:textId="77777777" w:rsidR="00EF1387" w:rsidRPr="004523C7" w:rsidRDefault="00EF1387" w:rsidP="00EF1387">
      <w:pPr>
        <w:rPr>
          <w:b/>
          <w:sz w:val="24"/>
          <w:szCs w:val="24"/>
        </w:rPr>
      </w:pPr>
    </w:p>
    <w:tbl>
      <w:tblPr>
        <w:tblW w:w="5973" w:type="dxa"/>
        <w:tblInd w:w="1541" w:type="dxa"/>
        <w:tblLook w:val="04A0" w:firstRow="1" w:lastRow="0" w:firstColumn="1" w:lastColumn="0" w:noHBand="0" w:noVBand="1"/>
      </w:tblPr>
      <w:tblGrid>
        <w:gridCol w:w="1120"/>
        <w:gridCol w:w="1706"/>
        <w:gridCol w:w="266"/>
        <w:gridCol w:w="2255"/>
        <w:gridCol w:w="313"/>
        <w:gridCol w:w="313"/>
      </w:tblGrid>
      <w:tr w:rsidR="00CF7306" w:rsidRPr="00CF7306" w14:paraId="1B00DA88" w14:textId="77777777" w:rsidTr="00CF7306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118A" w14:textId="77777777" w:rsidR="00CF7306" w:rsidRPr="00CF7306" w:rsidRDefault="00CF7306" w:rsidP="00CF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1C50B713" w14:textId="77777777" w:rsidR="00CF7306" w:rsidRPr="00CF7306" w:rsidRDefault="00CF7306" w:rsidP="00CF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počet</w:t>
            </w:r>
            <w:proofErr w:type="spellEnd"/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odsouzených</w:t>
            </w:r>
            <w:proofErr w:type="spellEnd"/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5F8C0DF8" w14:textId="77777777" w:rsidR="00CF7306" w:rsidRPr="00CF7306" w:rsidRDefault="00CF7306" w:rsidP="00CF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procento</w:t>
            </w:r>
            <w:proofErr w:type="spellEnd"/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populace (m/ž)</w:t>
            </w:r>
          </w:p>
        </w:tc>
      </w:tr>
      <w:tr w:rsidR="00CF7306" w:rsidRPr="00CF7306" w14:paraId="378A126B" w14:textId="77777777" w:rsidTr="00CF730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CC5B6A" w14:textId="77777777" w:rsidR="00CF7306" w:rsidRPr="00CF7306" w:rsidRDefault="00CF7306" w:rsidP="00CF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ženy</w:t>
            </w:r>
            <w:proofErr w:type="spellEnd"/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BA56" w14:textId="77777777" w:rsidR="00CF7306" w:rsidRPr="00CF7306" w:rsidRDefault="00CF7306" w:rsidP="00CF73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10957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8645C" w14:textId="77777777" w:rsidR="00CF7306" w:rsidRPr="00CF7306" w:rsidRDefault="00CF7306" w:rsidP="00CF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0593" w14:textId="77777777" w:rsidR="00CF7306" w:rsidRPr="00CF7306" w:rsidRDefault="00CF7306" w:rsidP="00CF73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0,20%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9E76" w14:textId="77777777" w:rsidR="00CF7306" w:rsidRPr="00CF7306" w:rsidRDefault="00CF7306" w:rsidP="00CF73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CE856" w14:textId="77777777" w:rsidR="00CF7306" w:rsidRPr="00CF7306" w:rsidRDefault="00CF7306" w:rsidP="00CF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F7306" w:rsidRPr="00CF7306" w14:paraId="134F0F99" w14:textId="77777777" w:rsidTr="00CF7306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6F1715B" w14:textId="77777777" w:rsidR="00CF7306" w:rsidRPr="00CF7306" w:rsidRDefault="00CF7306" w:rsidP="00CF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muži</w:t>
            </w:r>
            <w:proofErr w:type="spellEnd"/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68BC6" w14:textId="77777777" w:rsidR="00CF7306" w:rsidRPr="00CF7306" w:rsidRDefault="00CF7306" w:rsidP="00CF73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67 019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CEAFF" w14:textId="77777777" w:rsidR="00CF7306" w:rsidRPr="00CF7306" w:rsidRDefault="00CF7306" w:rsidP="00CF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FF7BA" w14:textId="77777777" w:rsidR="00CF7306" w:rsidRPr="00CF7306" w:rsidRDefault="00CF7306" w:rsidP="00CF73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1,30%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F7229" w14:textId="77777777" w:rsidR="00CF7306" w:rsidRPr="00CF7306" w:rsidRDefault="00CF7306" w:rsidP="00CF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B75B1" w14:textId="77777777" w:rsidR="00CF7306" w:rsidRPr="00CF7306" w:rsidRDefault="00CF7306" w:rsidP="00CF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F73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14:paraId="5B1623A4" w14:textId="77777777" w:rsidR="00EF1387" w:rsidRPr="00EF1387" w:rsidRDefault="00EF1387" w:rsidP="00E325F1">
      <w:pPr>
        <w:tabs>
          <w:tab w:val="left" w:pos="1087"/>
        </w:tabs>
      </w:pPr>
    </w:p>
    <w:sectPr w:rsidR="00EF1387" w:rsidRPr="00EF1387" w:rsidSect="003F74C0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3D98" w14:textId="77777777" w:rsidR="007C50F6" w:rsidRDefault="007C50F6" w:rsidP="003F74C0">
      <w:pPr>
        <w:spacing w:after="0" w:line="240" w:lineRule="auto"/>
      </w:pPr>
      <w:r>
        <w:separator/>
      </w:r>
    </w:p>
  </w:endnote>
  <w:endnote w:type="continuationSeparator" w:id="0">
    <w:p w14:paraId="4A64A5DE" w14:textId="77777777" w:rsidR="007C50F6" w:rsidRDefault="007C50F6" w:rsidP="003F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277612"/>
      <w:docPartObj>
        <w:docPartGallery w:val="Page Numbers (Bottom of Page)"/>
        <w:docPartUnique/>
      </w:docPartObj>
    </w:sdtPr>
    <w:sdtEndPr/>
    <w:sdtContent>
      <w:p w14:paraId="6C345EB5" w14:textId="77777777" w:rsidR="003A1B0D" w:rsidRDefault="003A1B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306">
          <w:rPr>
            <w:noProof/>
          </w:rPr>
          <w:t>5</w:t>
        </w:r>
        <w:r>
          <w:fldChar w:fldCharType="end"/>
        </w:r>
      </w:p>
    </w:sdtContent>
  </w:sdt>
  <w:p w14:paraId="30222B82" w14:textId="77777777" w:rsidR="003A1B0D" w:rsidRDefault="003A1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E77B" w14:textId="77777777" w:rsidR="007C50F6" w:rsidRDefault="007C50F6" w:rsidP="003F74C0">
      <w:pPr>
        <w:spacing w:after="0" w:line="240" w:lineRule="auto"/>
      </w:pPr>
      <w:r>
        <w:separator/>
      </w:r>
    </w:p>
  </w:footnote>
  <w:footnote w:type="continuationSeparator" w:id="0">
    <w:p w14:paraId="5A1C1793" w14:textId="77777777" w:rsidR="007C50F6" w:rsidRDefault="007C50F6" w:rsidP="003F7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7734"/>
    <w:multiLevelType w:val="hybridMultilevel"/>
    <w:tmpl w:val="80E42BA6"/>
    <w:lvl w:ilvl="0" w:tplc="9962B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F9D"/>
    <w:rsid w:val="00001D0D"/>
    <w:rsid w:val="001111AD"/>
    <w:rsid w:val="0021737A"/>
    <w:rsid w:val="0026138D"/>
    <w:rsid w:val="002D3AEF"/>
    <w:rsid w:val="00316A2E"/>
    <w:rsid w:val="003A1B0D"/>
    <w:rsid w:val="003B257B"/>
    <w:rsid w:val="003C1737"/>
    <w:rsid w:val="003F74C0"/>
    <w:rsid w:val="00511869"/>
    <w:rsid w:val="0057668A"/>
    <w:rsid w:val="005B0DC0"/>
    <w:rsid w:val="005B358E"/>
    <w:rsid w:val="007C50F6"/>
    <w:rsid w:val="007D5F32"/>
    <w:rsid w:val="007E26D5"/>
    <w:rsid w:val="00A44019"/>
    <w:rsid w:val="00A46B6B"/>
    <w:rsid w:val="00AF1F9D"/>
    <w:rsid w:val="00BC0DE7"/>
    <w:rsid w:val="00BD0994"/>
    <w:rsid w:val="00C91A37"/>
    <w:rsid w:val="00CB177F"/>
    <w:rsid w:val="00CF7306"/>
    <w:rsid w:val="00D03440"/>
    <w:rsid w:val="00D063B3"/>
    <w:rsid w:val="00D90AED"/>
    <w:rsid w:val="00E325F1"/>
    <w:rsid w:val="00EF1387"/>
    <w:rsid w:val="00F239A9"/>
    <w:rsid w:val="00FB2E9E"/>
    <w:rsid w:val="00FC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09CD"/>
  <w15:chartTrackingRefBased/>
  <w15:docId w15:val="{CC9AAC48-DEFA-4AF6-8C61-7786D4A2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F9D"/>
    <w:pPr>
      <w:ind w:left="720"/>
      <w:contextualSpacing/>
    </w:pPr>
  </w:style>
  <w:style w:type="table" w:styleId="TableGrid">
    <w:name w:val="Table Grid"/>
    <w:basedOn w:val="TableNormal"/>
    <w:uiPriority w:val="39"/>
    <w:rsid w:val="0031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4C0"/>
  </w:style>
  <w:style w:type="paragraph" w:styleId="Footer">
    <w:name w:val="footer"/>
    <w:basedOn w:val="Normal"/>
    <w:link w:val="FooterChar"/>
    <w:uiPriority w:val="99"/>
    <w:unhideWhenUsed/>
    <w:rsid w:val="003F7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4C0"/>
  </w:style>
  <w:style w:type="paragraph" w:styleId="NoSpacing">
    <w:name w:val="No Spacing"/>
    <w:link w:val="NoSpacingChar"/>
    <w:uiPriority w:val="1"/>
    <w:qFormat/>
    <w:rsid w:val="003F74C0"/>
    <w:pPr>
      <w:spacing w:after="0" w:line="240" w:lineRule="auto"/>
    </w:pPr>
    <w:rPr>
      <w:rFonts w:eastAsiaTheme="minorEastAsia"/>
      <w:lang w:eastAsia="cs-CZ"/>
    </w:rPr>
  </w:style>
  <w:style w:type="character" w:customStyle="1" w:styleId="NoSpacingChar">
    <w:name w:val="No Spacing Char"/>
    <w:basedOn w:val="DefaultParagraphFont"/>
    <w:link w:val="NoSpacing"/>
    <w:uiPriority w:val="1"/>
    <w:rsid w:val="003F74C0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A44019"/>
    <w:rPr>
      <w:color w:val="0563C1" w:themeColor="hyperlink"/>
      <w:u w:val="single"/>
    </w:rPr>
  </w:style>
  <w:style w:type="table" w:styleId="ListTable3-Accent2">
    <w:name w:val="List Table 3 Accent 2"/>
    <w:basedOn w:val="TableNormal"/>
    <w:uiPriority w:val="48"/>
    <w:rsid w:val="003C173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6-soudnictvi-kriminalita500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2015/2016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960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Kriminalita mužů a žen</vt:lpstr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Kriminalita mužů a žen</dc:title>
  <dc:subject/>
  <dc:creator/>
  <cp:keywords/>
  <dc:description/>
  <cp:lastModifiedBy>Zuzana Beinhauerová</cp:lastModifiedBy>
  <cp:revision>10</cp:revision>
  <dcterms:created xsi:type="dcterms:W3CDTF">2016-04-20T16:51:00Z</dcterms:created>
  <dcterms:modified xsi:type="dcterms:W3CDTF">2022-01-09T14:32:00Z</dcterms:modified>
</cp:coreProperties>
</file>